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F96B" w14:textId="77777777" w:rsidR="006535CF" w:rsidRPr="006535CF" w:rsidRDefault="006535CF" w:rsidP="006535CF">
      <w:pPr>
        <w:rPr>
          <w:b/>
          <w:bCs/>
        </w:rPr>
      </w:pPr>
      <w:r w:rsidRPr="006535CF">
        <w:rPr>
          <w:b/>
          <w:bCs/>
        </w:rPr>
        <w:t xml:space="preserve">Schedule 4 – Requirement for poultry and other captive birds to be housed or otherwise kept separate from wild birds </w:t>
      </w:r>
    </w:p>
    <w:p w14:paraId="304A6293" w14:textId="77777777" w:rsidR="006535CF" w:rsidRDefault="006535CF" w:rsidP="006535CF"/>
    <w:p w14:paraId="30B4800A" w14:textId="77777777" w:rsidR="006535CF" w:rsidRDefault="006535CF" w:rsidP="006535CF">
      <w:r>
        <w:t xml:space="preserve">(1) All poultry and other captive birds in the area referred to in Schedule 9 must (subject  </w:t>
      </w:r>
    </w:p>
    <w:p w14:paraId="17A0C2EC" w14:textId="77777777" w:rsidR="006535CF" w:rsidRDefault="006535CF" w:rsidP="006535CF"/>
    <w:p w14:paraId="0D628F8F" w14:textId="77777777" w:rsidR="006535CF" w:rsidRDefault="006535CF" w:rsidP="006535CF">
      <w:r>
        <w:t xml:space="preserve">to paragraphs 2 and 3 below) be kept housed. This must be done in accordance with  </w:t>
      </w:r>
    </w:p>
    <w:p w14:paraId="192A20CA" w14:textId="77777777" w:rsidR="006535CF" w:rsidRDefault="006535CF" w:rsidP="006535CF"/>
    <w:p w14:paraId="0038B5EF" w14:textId="77777777" w:rsidR="006535CF" w:rsidRDefault="006535CF" w:rsidP="006535CF">
      <w:r>
        <w:t xml:space="preserve">the following requirements – </w:t>
      </w:r>
    </w:p>
    <w:p w14:paraId="1AA84F6B" w14:textId="77777777" w:rsidR="006535CF" w:rsidRDefault="006535CF" w:rsidP="006535CF"/>
    <w:p w14:paraId="45FB7B30" w14:textId="77777777" w:rsidR="006535CF" w:rsidRDefault="006535CF" w:rsidP="006535CF">
      <w:r>
        <w:t xml:space="preserve">regular inspection of the building in which birds are housed which must be suitable for the purpose of housing the birds safely and securely and keeping them separate from wild </w:t>
      </w:r>
      <w:proofErr w:type="gramStart"/>
      <w:r>
        <w:t>birds;</w:t>
      </w:r>
      <w:proofErr w:type="gramEnd"/>
      <w:r>
        <w:t xml:space="preserve"> </w:t>
      </w:r>
    </w:p>
    <w:p w14:paraId="5BB1B4F0" w14:textId="77777777" w:rsidR="006535CF" w:rsidRDefault="006535CF" w:rsidP="006535CF"/>
    <w:p w14:paraId="4B7738B3" w14:textId="77777777" w:rsidR="006535CF" w:rsidRDefault="006535CF" w:rsidP="006535CF">
      <w:r>
        <w:t xml:space="preserve">any openings in the building must be covered with mesh or netting suitable to prevent ingress from wild birds, which must have a maximum hole size of 25mm x </w:t>
      </w:r>
      <w:proofErr w:type="gramStart"/>
      <w:r>
        <w:t>25mm;</w:t>
      </w:r>
      <w:proofErr w:type="gramEnd"/>
      <w:r>
        <w:t xml:space="preserve">  </w:t>
      </w:r>
    </w:p>
    <w:p w14:paraId="37C6F8E1" w14:textId="77777777" w:rsidR="006535CF" w:rsidRDefault="006535CF" w:rsidP="006535CF"/>
    <w:p w14:paraId="67469F03" w14:textId="77777777" w:rsidR="006535CF" w:rsidRDefault="006535CF" w:rsidP="006535CF">
      <w:r>
        <w:t xml:space="preserve">all ventilation system inlets and outlets must be kept in a good state of repair and either  </w:t>
      </w:r>
    </w:p>
    <w:p w14:paraId="1B4F16AD" w14:textId="77777777" w:rsidR="006535CF" w:rsidRDefault="006535CF" w:rsidP="006535CF"/>
    <w:p w14:paraId="4425A37E" w14:textId="77777777" w:rsidR="006535CF" w:rsidRDefault="006535CF" w:rsidP="006535CF">
      <w:r>
        <w:t xml:space="preserve">covered with suitably gauged mesh or netting (maximum hole size of 25mm x 25mmm) or  </w:t>
      </w:r>
    </w:p>
    <w:p w14:paraId="72FDFEE6" w14:textId="77777777" w:rsidR="006535CF" w:rsidRDefault="006535CF" w:rsidP="006535CF"/>
    <w:p w14:paraId="1528AD80" w14:textId="77777777" w:rsidR="006535CF" w:rsidRDefault="006535CF" w:rsidP="006535CF">
      <w:r>
        <w:t xml:space="preserve">if an active ventilation system is present, the blades must be continuously moving 24 hours a </w:t>
      </w:r>
      <w:proofErr w:type="gramStart"/>
      <w:r>
        <w:t>day;</w:t>
      </w:r>
      <w:proofErr w:type="gramEnd"/>
      <w:r>
        <w:t xml:space="preserve">  </w:t>
      </w:r>
    </w:p>
    <w:p w14:paraId="5494C95C" w14:textId="77777777" w:rsidR="006535CF" w:rsidRDefault="006535CF" w:rsidP="006535CF"/>
    <w:p w14:paraId="6AFDC1A9" w14:textId="77777777" w:rsidR="006535CF" w:rsidRDefault="006535CF" w:rsidP="006535CF">
      <w:r>
        <w:t xml:space="preserve">feed and bedding must be kept inside the </w:t>
      </w:r>
      <w:proofErr w:type="gramStart"/>
      <w:r>
        <w:t>building;</w:t>
      </w:r>
      <w:proofErr w:type="gramEnd"/>
      <w:r>
        <w:t xml:space="preserve">  </w:t>
      </w:r>
    </w:p>
    <w:p w14:paraId="23FB582C" w14:textId="77777777" w:rsidR="006535CF" w:rsidRDefault="006535CF" w:rsidP="006535CF"/>
    <w:p w14:paraId="7C72597C" w14:textId="77777777" w:rsidR="006535CF" w:rsidRDefault="006535CF" w:rsidP="006535CF">
      <w:r>
        <w:t xml:space="preserve">measures must be in place to ensure that wild birds are not attracted to areas under the control of the keeper, </w:t>
      </w:r>
      <w:proofErr w:type="gramStart"/>
      <w:r>
        <w:t>in particular to</w:t>
      </w:r>
      <w:proofErr w:type="gramEnd"/>
      <w:r>
        <w:t xml:space="preserve"> watercourses, reservoirs, ponds and other standing </w:t>
      </w:r>
      <w:proofErr w:type="gramStart"/>
      <w:r>
        <w:t>water;</w:t>
      </w:r>
      <w:proofErr w:type="gramEnd"/>
      <w:r>
        <w:t xml:space="preserve">  </w:t>
      </w:r>
    </w:p>
    <w:p w14:paraId="49DFF184" w14:textId="77777777" w:rsidR="006535CF" w:rsidRDefault="006535CF" w:rsidP="006535CF"/>
    <w:p w14:paraId="2F413E61" w14:textId="77777777" w:rsidR="006535CF" w:rsidRDefault="006535CF" w:rsidP="006535CF">
      <w:r>
        <w:lastRenderedPageBreak/>
        <w:t xml:space="preserve">all concrete walkways, paths and similar surfaces to which poultry or other captive birds or wild birds have access must be regularly cleaned and disinfected.  </w:t>
      </w:r>
    </w:p>
    <w:p w14:paraId="7502D884" w14:textId="77777777" w:rsidR="006535CF" w:rsidRDefault="006535CF" w:rsidP="006535CF"/>
    <w:p w14:paraId="09393286" w14:textId="77777777" w:rsidR="006535CF" w:rsidRDefault="006535CF" w:rsidP="006535CF">
      <w:r>
        <w:t xml:space="preserve">(2) Where it is not possible to house poultry or other captive birds in accordance with paragraph 1 of this Schedule on welfare </w:t>
      </w:r>
      <w:proofErr w:type="gramStart"/>
      <w:r>
        <w:t>grounds ,</w:t>
      </w:r>
      <w:proofErr w:type="gramEnd"/>
      <w:r>
        <w:t xml:space="preserve"> the requirements of that paragraph may be disapplied, subject to the following requirements – </w:t>
      </w:r>
    </w:p>
    <w:p w14:paraId="7253E7D0" w14:textId="77777777" w:rsidR="006535CF" w:rsidRDefault="006535CF" w:rsidP="006535CF"/>
    <w:p w14:paraId="17F10C0E" w14:textId="77777777" w:rsidR="006535CF" w:rsidRDefault="006535CF" w:rsidP="006535CF">
      <w:r>
        <w:t xml:space="preserve">the outdoor area must be fully enclosed with wire mesh, netting or other material which </w:t>
      </w:r>
      <w:proofErr w:type="gramStart"/>
      <w:r>
        <w:t>is capable of preventing</w:t>
      </w:r>
      <w:proofErr w:type="gramEnd"/>
      <w:r>
        <w:t xml:space="preserve"> ingress of wild birds. Any mesh or netting which must have a maximum hole size of 25mm x </w:t>
      </w:r>
      <w:proofErr w:type="gramStart"/>
      <w:r>
        <w:t>25mm;</w:t>
      </w:r>
      <w:proofErr w:type="gramEnd"/>
      <w:r>
        <w:t xml:space="preserve">  </w:t>
      </w:r>
    </w:p>
    <w:p w14:paraId="1568215F" w14:textId="77777777" w:rsidR="006535CF" w:rsidRDefault="006535CF" w:rsidP="006535CF"/>
    <w:p w14:paraId="56D4FA66" w14:textId="77777777" w:rsidR="006535CF" w:rsidRDefault="006535CF" w:rsidP="006535CF">
      <w:r>
        <w:t xml:space="preserve">access to open or permanent standing water must be restricted by fencing off and netting ponds, standing water, and waterlogged </w:t>
      </w:r>
      <w:proofErr w:type="gramStart"/>
      <w:r>
        <w:t>land;</w:t>
      </w:r>
      <w:proofErr w:type="gramEnd"/>
      <w:r>
        <w:t xml:space="preserve">  </w:t>
      </w:r>
    </w:p>
    <w:p w14:paraId="4397006F" w14:textId="77777777" w:rsidR="006535CF" w:rsidRDefault="006535CF" w:rsidP="006535CF"/>
    <w:p w14:paraId="12F872F3" w14:textId="77777777" w:rsidR="006535CF" w:rsidRDefault="006535CF" w:rsidP="006535CF">
      <w:r>
        <w:t xml:space="preserve">the birds must be kept isolated from wild birds in fully enclosed or netted outdoor </w:t>
      </w:r>
      <w:proofErr w:type="gramStart"/>
      <w:r>
        <w:t>areas;</w:t>
      </w:r>
      <w:proofErr w:type="gramEnd"/>
      <w:r>
        <w:t xml:space="preserve">  </w:t>
      </w:r>
    </w:p>
    <w:p w14:paraId="605E98D6" w14:textId="77777777" w:rsidR="006535CF" w:rsidRDefault="006535CF" w:rsidP="006535CF"/>
    <w:p w14:paraId="281A2B4D" w14:textId="77777777" w:rsidR="006535CF" w:rsidRDefault="006535CF" w:rsidP="006535CF">
      <w:r>
        <w:t xml:space="preserve">there must be no direct contact with poultry or other captive birds on neighbouring </w:t>
      </w:r>
      <w:proofErr w:type="gramStart"/>
      <w:r>
        <w:t>premises;</w:t>
      </w:r>
      <w:proofErr w:type="gramEnd"/>
      <w:r>
        <w:t xml:space="preserve">  </w:t>
      </w:r>
    </w:p>
    <w:p w14:paraId="0EFBEF7C" w14:textId="77777777" w:rsidR="006535CF" w:rsidRDefault="006535CF" w:rsidP="006535CF"/>
    <w:p w14:paraId="721F1899" w14:textId="77777777" w:rsidR="006535CF" w:rsidRDefault="006535CF" w:rsidP="006535CF">
      <w:r>
        <w:t xml:space="preserve">feed and bedding must be kept </w:t>
      </w:r>
      <w:proofErr w:type="gramStart"/>
      <w:r>
        <w:t>indoors;</w:t>
      </w:r>
      <w:proofErr w:type="gramEnd"/>
      <w:r>
        <w:t xml:space="preserve">  </w:t>
      </w:r>
    </w:p>
    <w:p w14:paraId="2DFF9A66" w14:textId="77777777" w:rsidR="006535CF" w:rsidRDefault="006535CF" w:rsidP="006535CF"/>
    <w:p w14:paraId="41D2F56D" w14:textId="77777777" w:rsidR="006535CF" w:rsidRDefault="006535CF" w:rsidP="006535CF">
      <w:r>
        <w:t xml:space="preserve"> </w:t>
      </w:r>
    </w:p>
    <w:p w14:paraId="551E1D2E" w14:textId="77777777" w:rsidR="006535CF" w:rsidRDefault="006535CF" w:rsidP="006535CF"/>
    <w:p w14:paraId="7F524B98" w14:textId="77777777" w:rsidR="006535CF" w:rsidRDefault="006535CF" w:rsidP="006535CF">
      <w:r>
        <w:t xml:space="preserve">feed and water must be provided under cover where wild birds cannot gain </w:t>
      </w:r>
      <w:proofErr w:type="gramStart"/>
      <w:r>
        <w:t>access;</w:t>
      </w:r>
      <w:proofErr w:type="gramEnd"/>
      <w:r>
        <w:t xml:space="preserve">  </w:t>
      </w:r>
    </w:p>
    <w:p w14:paraId="132AF6EA" w14:textId="77777777" w:rsidR="006535CF" w:rsidRDefault="006535CF" w:rsidP="006535CF"/>
    <w:p w14:paraId="724F29AD" w14:textId="77777777" w:rsidR="006535CF" w:rsidRDefault="006535CF" w:rsidP="006535CF">
      <w:r>
        <w:t xml:space="preserve">any carcases of wild birds must immediately be removed from the vicinity of the enclosed outdoor </w:t>
      </w:r>
      <w:proofErr w:type="gramStart"/>
      <w:r>
        <w:t>area;</w:t>
      </w:r>
      <w:proofErr w:type="gramEnd"/>
      <w:r>
        <w:t xml:space="preserve">  </w:t>
      </w:r>
    </w:p>
    <w:p w14:paraId="61FEB44D" w14:textId="77777777" w:rsidR="006535CF" w:rsidRDefault="006535CF" w:rsidP="006535CF"/>
    <w:p w14:paraId="0357E1E4" w14:textId="77777777" w:rsidR="006535CF" w:rsidRDefault="006535CF" w:rsidP="006535CF">
      <w:r>
        <w:t xml:space="preserve">all concrete walkways, paths and similar surfaces to which poultry or other captive birds or wild birds have access must be regularly cleaned and </w:t>
      </w:r>
      <w:proofErr w:type="gramStart"/>
      <w:r>
        <w:t>disinfected;</w:t>
      </w:r>
      <w:proofErr w:type="gramEnd"/>
      <w:r>
        <w:t xml:space="preserve"> </w:t>
      </w:r>
    </w:p>
    <w:p w14:paraId="5D819B3A" w14:textId="77777777" w:rsidR="006535CF" w:rsidRDefault="006535CF" w:rsidP="006535CF"/>
    <w:p w14:paraId="502CF123" w14:textId="77777777" w:rsidR="006535CF" w:rsidRDefault="006535CF" w:rsidP="006535CF">
      <w:r>
        <w:lastRenderedPageBreak/>
        <w:t xml:space="preserve">the enclosed outdoor area must be regularly inspected to ensure that it is not contaminated with feathers or faecal material from wild birds, and reasonable steps must be taken to remove such contamination that may be present as soon as is </w:t>
      </w:r>
      <w:proofErr w:type="gramStart"/>
      <w:r>
        <w:t>practicable;</w:t>
      </w:r>
      <w:proofErr w:type="gramEnd"/>
      <w:r>
        <w:t xml:space="preserve">  </w:t>
      </w:r>
    </w:p>
    <w:p w14:paraId="672BA939" w14:textId="77777777" w:rsidR="006535CF" w:rsidRDefault="006535CF" w:rsidP="006535CF"/>
    <w:p w14:paraId="1107E3ED" w14:textId="77777777" w:rsidR="006535CF" w:rsidRDefault="006535CF" w:rsidP="006535CF">
      <w:r>
        <w:t xml:space="preserve">before placing any new structures or enclosures on land for the purpose of keeping poultry or other captive birds outdoors, the keeper must arrange for the inspection of the relevant site for feathers and faecal matter from wild birds and, if such material is discovered, remove such material; measures must be taken to discourage wild birds (in particular gulls, corvids and wild waterfowl) from entering the vicinity of the enclosed outdoor area,  </w:t>
      </w:r>
    </w:p>
    <w:p w14:paraId="76BFA401" w14:textId="77777777" w:rsidR="006535CF" w:rsidRDefault="006535CF" w:rsidP="006535CF"/>
    <w:p w14:paraId="3103C14F" w14:textId="77777777" w:rsidR="006535CF" w:rsidRDefault="006535CF" w:rsidP="006535CF">
      <w:r>
        <w:t xml:space="preserve">measures are in place to ensure that wild birds are not attracted to areas under the control of the keeper, in the vicinity of the enclosed outdoor area, </w:t>
      </w:r>
      <w:proofErr w:type="gramStart"/>
      <w:r>
        <w:t>in particular to</w:t>
      </w:r>
      <w:proofErr w:type="gramEnd"/>
      <w:r>
        <w:t xml:space="preserve"> watercourses, reservoirs, ponds or other standing </w:t>
      </w:r>
      <w:proofErr w:type="gramStart"/>
      <w:r>
        <w:t>water;</w:t>
      </w:r>
      <w:proofErr w:type="gramEnd"/>
      <w:r>
        <w:t xml:space="preserve">  </w:t>
      </w:r>
    </w:p>
    <w:p w14:paraId="781BD2C8" w14:textId="77777777" w:rsidR="006535CF" w:rsidRDefault="006535CF" w:rsidP="006535CF"/>
    <w:p w14:paraId="5E722FC0" w14:textId="77777777" w:rsidR="006535CF" w:rsidRDefault="006535CF" w:rsidP="006535CF">
      <w:r>
        <w:t>proactive measures (for example, bird scarers, foils, streamers) are taken to discourage wild birds, (</w:t>
      </w:r>
      <w:proofErr w:type="gramStart"/>
      <w:r>
        <w:t>in particular gulls</w:t>
      </w:r>
      <w:proofErr w:type="gramEnd"/>
      <w:r>
        <w:t xml:space="preserve"> and wild waterfowl), from entering or congregating in the vicinity of the enclosed outdoor area </w:t>
      </w:r>
      <w:proofErr w:type="gramStart"/>
      <w:r>
        <w:t>in particular near</w:t>
      </w:r>
      <w:proofErr w:type="gramEnd"/>
      <w:r>
        <w:t xml:space="preserve"> open or standing </w:t>
      </w:r>
      <w:proofErr w:type="gramStart"/>
      <w:r>
        <w:t>water;</w:t>
      </w:r>
      <w:proofErr w:type="gramEnd"/>
      <w:r>
        <w:t xml:space="preserve">  </w:t>
      </w:r>
    </w:p>
    <w:p w14:paraId="5D9EC492" w14:textId="77777777" w:rsidR="006535CF" w:rsidRDefault="006535CF" w:rsidP="006535CF"/>
    <w:p w14:paraId="2EE7FD7E" w14:textId="77777777" w:rsidR="006535CF" w:rsidRDefault="006535CF" w:rsidP="006535CF">
      <w:r>
        <w:t xml:space="preserve"> there is regular inspection of the site and consideration that these conditions continue to be met, minimising the risk of contact with wild birds  </w:t>
      </w:r>
    </w:p>
    <w:p w14:paraId="14F48632" w14:textId="77777777" w:rsidR="006535CF" w:rsidRDefault="006535CF" w:rsidP="006535CF"/>
    <w:p w14:paraId="03CCE138" w14:textId="77777777" w:rsidR="006535CF" w:rsidRDefault="006535CF" w:rsidP="006535CF">
      <w:r>
        <w:t xml:space="preserve">(3) Where a keeper of any </w:t>
      </w:r>
      <w:proofErr w:type="spellStart"/>
      <w:r>
        <w:t>anseriformes</w:t>
      </w:r>
      <w:proofErr w:type="spellEnd"/>
      <w:r>
        <w:t xml:space="preserve">, ratites or poultry kept for restocking of game </w:t>
      </w:r>
      <w:proofErr w:type="gramStart"/>
      <w:r>
        <w:t>is not able to</w:t>
      </w:r>
      <w:proofErr w:type="gramEnd"/>
      <w:r>
        <w:t xml:space="preserve"> keep such birds in accordance with paragraph 1 of this Schedule on welfare grounds; and keeping them in accordance with paragraph 2 of this schedule is either  </w:t>
      </w:r>
    </w:p>
    <w:p w14:paraId="65E8C588" w14:textId="77777777" w:rsidR="006535CF" w:rsidRDefault="006535CF" w:rsidP="006535CF"/>
    <w:p w14:paraId="2DEEE858" w14:textId="77777777" w:rsidR="006535CF" w:rsidRDefault="006535CF" w:rsidP="006535CF">
      <w:r>
        <w:t>(</w:t>
      </w:r>
      <w:proofErr w:type="spellStart"/>
      <w:r>
        <w:t>i</w:t>
      </w:r>
      <w:proofErr w:type="spellEnd"/>
      <w:r>
        <w:t xml:space="preserve">) impractical, due to the size or terrain of the area that needs to be </w:t>
      </w:r>
      <w:proofErr w:type="gramStart"/>
      <w:r>
        <w:t>covered;</w:t>
      </w:r>
      <w:proofErr w:type="gramEnd"/>
      <w:r>
        <w:t xml:space="preserve">  </w:t>
      </w:r>
    </w:p>
    <w:p w14:paraId="41544E10" w14:textId="77777777" w:rsidR="006535CF" w:rsidRDefault="006535CF" w:rsidP="006535CF"/>
    <w:p w14:paraId="5A438A56" w14:textId="77777777" w:rsidR="006535CF" w:rsidRDefault="006535CF" w:rsidP="006535CF">
      <w:r>
        <w:t xml:space="preserve">or </w:t>
      </w:r>
    </w:p>
    <w:p w14:paraId="6C1EECDE" w14:textId="77777777" w:rsidR="006535CF" w:rsidRDefault="006535CF" w:rsidP="006535CF"/>
    <w:p w14:paraId="7971E280" w14:textId="77777777" w:rsidR="006535CF" w:rsidRDefault="006535CF" w:rsidP="006535CF">
      <w:r>
        <w:t xml:space="preserve">(ii) likely to have a negative effect on the welfare of the birds: </w:t>
      </w:r>
    </w:p>
    <w:p w14:paraId="210B5165" w14:textId="77777777" w:rsidR="006535CF" w:rsidRDefault="006535CF" w:rsidP="006535CF"/>
    <w:p w14:paraId="4A3E6423" w14:textId="77777777" w:rsidR="006535CF" w:rsidRDefault="006535CF" w:rsidP="006535CF">
      <w:r>
        <w:lastRenderedPageBreak/>
        <w:t xml:space="preserve">paragraphs 1 and 2 of this Schedule do not need to be applied in relation to such </w:t>
      </w:r>
      <w:proofErr w:type="gramStart"/>
      <w:r>
        <w:t>birds;</w:t>
      </w:r>
      <w:proofErr w:type="gramEnd"/>
      <w:r>
        <w:t xml:space="preserve"> </w:t>
      </w:r>
    </w:p>
    <w:p w14:paraId="56946163" w14:textId="77777777" w:rsidR="006535CF" w:rsidRDefault="006535CF" w:rsidP="006535CF"/>
    <w:p w14:paraId="15690888" w14:textId="77777777" w:rsidR="006535CF" w:rsidRDefault="006535CF" w:rsidP="006535CF">
      <w:r>
        <w:t xml:space="preserve">appropriate biosecurity measures must be applied in relation to the birds, in consultation with a private </w:t>
      </w:r>
      <w:proofErr w:type="gramStart"/>
      <w:r>
        <w:t>veterinarian;</w:t>
      </w:r>
      <w:proofErr w:type="gramEnd"/>
      <w:r>
        <w:t xml:space="preserve"> </w:t>
      </w:r>
    </w:p>
    <w:p w14:paraId="7978FCA7" w14:textId="77777777" w:rsidR="006535CF" w:rsidRDefault="006535CF" w:rsidP="006535CF"/>
    <w:p w14:paraId="31819C2A" w14:textId="77777777" w:rsidR="006535CF" w:rsidRDefault="006535CF" w:rsidP="006535CF">
      <w:r>
        <w:t xml:space="preserve">within 14 days of this declaration coming into force, the keeper of the birds or the occupier of the premises where the birds are kept, must set out in writing a statement </w:t>
      </w:r>
      <w:proofErr w:type="gramStart"/>
      <w:r>
        <w:t>which;</w:t>
      </w:r>
      <w:proofErr w:type="gramEnd"/>
      <w:r>
        <w:t xml:space="preserve">  </w:t>
      </w:r>
    </w:p>
    <w:p w14:paraId="5450B6B9" w14:textId="77777777" w:rsidR="006535CF" w:rsidRDefault="006535CF" w:rsidP="006535CF"/>
    <w:p w14:paraId="377EAB47" w14:textId="77777777" w:rsidR="006535CF" w:rsidRDefault="006535CF" w:rsidP="006535CF">
      <w:r>
        <w:t xml:space="preserve"> </w:t>
      </w:r>
    </w:p>
    <w:p w14:paraId="117D94FE" w14:textId="77777777" w:rsidR="006535CF" w:rsidRDefault="006535CF" w:rsidP="006535CF"/>
    <w:p w14:paraId="19C991B8" w14:textId="77777777" w:rsidR="006535CF" w:rsidRDefault="006535CF" w:rsidP="006535CF">
      <w:r>
        <w:t xml:space="preserve">sets out the biosecurity measures which are being taken,  </w:t>
      </w:r>
    </w:p>
    <w:p w14:paraId="64E7F138" w14:textId="77777777" w:rsidR="006535CF" w:rsidRDefault="006535CF" w:rsidP="006535CF"/>
    <w:p w14:paraId="311DE615" w14:textId="77777777" w:rsidR="006535CF" w:rsidRDefault="006535CF" w:rsidP="006535CF">
      <w:r>
        <w:t xml:space="preserve">provides the name and contact details of the private veterinarian consulted, and  </w:t>
      </w:r>
    </w:p>
    <w:p w14:paraId="63108D51" w14:textId="77777777" w:rsidR="006535CF" w:rsidRDefault="006535CF" w:rsidP="006535CF"/>
    <w:p w14:paraId="0D0A4687" w14:textId="77777777" w:rsidR="006535CF" w:rsidRDefault="006535CF" w:rsidP="006535CF">
      <w:r>
        <w:t xml:space="preserve">specifies the biosecurity measures specified in paragraphs 1 and 2 of this Schedule which are not being taken and the reasons why they cannot be met.  </w:t>
      </w:r>
    </w:p>
    <w:p w14:paraId="5E40644F" w14:textId="77777777" w:rsidR="006535CF" w:rsidRDefault="006535CF" w:rsidP="006535CF"/>
    <w:p w14:paraId="67551E89" w14:textId="77777777" w:rsidR="006535CF" w:rsidRDefault="006535CF" w:rsidP="006535CF">
      <w:r>
        <w:t xml:space="preserve">is signed and dated by the keeper of the birds, or the occupier of the premises where the birds are kept  </w:t>
      </w:r>
    </w:p>
    <w:p w14:paraId="478166EE" w14:textId="77777777" w:rsidR="006535CF" w:rsidRDefault="006535CF" w:rsidP="006535CF"/>
    <w:p w14:paraId="4A568749" w14:textId="77777777" w:rsidR="006535CF" w:rsidRDefault="006535CF" w:rsidP="006535CF">
      <w:r>
        <w:t xml:space="preserve">must be retained for a period of a minimum of twelve months from the date of signature and made available for inspection upon request by an inspector or veterinary inspector.  </w:t>
      </w:r>
    </w:p>
    <w:p w14:paraId="7490D8A7" w14:textId="77777777" w:rsidR="006535CF" w:rsidRDefault="006535CF" w:rsidP="006535CF"/>
    <w:p w14:paraId="73D47667" w14:textId="77777777" w:rsidR="006535CF" w:rsidRDefault="006535CF" w:rsidP="006535CF">
      <w:r>
        <w:t xml:space="preserve"> </w:t>
      </w:r>
    </w:p>
    <w:p w14:paraId="38CF3173" w14:textId="77777777" w:rsidR="006535CF" w:rsidRDefault="006535CF" w:rsidP="006535CF"/>
    <w:p w14:paraId="7FA8CF22" w14:textId="77777777" w:rsidR="006535CF" w:rsidRDefault="006535CF" w:rsidP="006535CF">
      <w:r>
        <w:t xml:space="preserve">(4) In all cases keepers must ensure they meet the needs of their birds in compliance with the Animal Welfare Act 2006. </w:t>
      </w:r>
    </w:p>
    <w:p w14:paraId="0A1F3AB3" w14:textId="77777777" w:rsidR="006535CF" w:rsidRDefault="006535CF" w:rsidP="006535CF"/>
    <w:p w14:paraId="6B1B9581" w14:textId="77777777" w:rsidR="006535CF" w:rsidRDefault="006535CF" w:rsidP="006535CF">
      <w:r>
        <w:t xml:space="preserve"> </w:t>
      </w:r>
    </w:p>
    <w:p w14:paraId="1C4363B6" w14:textId="77777777" w:rsidR="006535CF" w:rsidRDefault="006535CF" w:rsidP="006535CF"/>
    <w:p w14:paraId="61AECE4A" w14:textId="6054FBAE" w:rsidR="00545B37" w:rsidRDefault="006535CF" w:rsidP="006535CF">
      <w:r>
        <w:t>(5) No person shall release game birds in the area described in Schedule 9 and Annex 1.</w:t>
      </w:r>
    </w:p>
    <w:sectPr w:rsidR="00545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5E"/>
    <w:rsid w:val="00171552"/>
    <w:rsid w:val="002C775E"/>
    <w:rsid w:val="00545B37"/>
    <w:rsid w:val="006535CF"/>
    <w:rsid w:val="00AD6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6A6C"/>
  <w15:chartTrackingRefBased/>
  <w15:docId w15:val="{572DF708-9791-4812-9D22-CAE60524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75E"/>
    <w:rPr>
      <w:rFonts w:eastAsiaTheme="majorEastAsia" w:cstheme="majorBidi"/>
      <w:color w:val="272727" w:themeColor="text1" w:themeTint="D8"/>
    </w:rPr>
  </w:style>
  <w:style w:type="paragraph" w:styleId="Title">
    <w:name w:val="Title"/>
    <w:basedOn w:val="Normal"/>
    <w:next w:val="Normal"/>
    <w:link w:val="TitleChar"/>
    <w:uiPriority w:val="10"/>
    <w:qFormat/>
    <w:rsid w:val="002C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75E"/>
    <w:pPr>
      <w:spacing w:before="160"/>
      <w:jc w:val="center"/>
    </w:pPr>
    <w:rPr>
      <w:i/>
      <w:iCs/>
      <w:color w:val="404040" w:themeColor="text1" w:themeTint="BF"/>
    </w:rPr>
  </w:style>
  <w:style w:type="character" w:customStyle="1" w:styleId="QuoteChar">
    <w:name w:val="Quote Char"/>
    <w:basedOn w:val="DefaultParagraphFont"/>
    <w:link w:val="Quote"/>
    <w:uiPriority w:val="29"/>
    <w:rsid w:val="002C775E"/>
    <w:rPr>
      <w:i/>
      <w:iCs/>
      <w:color w:val="404040" w:themeColor="text1" w:themeTint="BF"/>
    </w:rPr>
  </w:style>
  <w:style w:type="paragraph" w:styleId="ListParagraph">
    <w:name w:val="List Paragraph"/>
    <w:basedOn w:val="Normal"/>
    <w:uiPriority w:val="34"/>
    <w:qFormat/>
    <w:rsid w:val="002C775E"/>
    <w:pPr>
      <w:ind w:left="720"/>
      <w:contextualSpacing/>
    </w:pPr>
  </w:style>
  <w:style w:type="character" w:styleId="IntenseEmphasis">
    <w:name w:val="Intense Emphasis"/>
    <w:basedOn w:val="DefaultParagraphFont"/>
    <w:uiPriority w:val="21"/>
    <w:qFormat/>
    <w:rsid w:val="002C775E"/>
    <w:rPr>
      <w:i/>
      <w:iCs/>
      <w:color w:val="0F4761" w:themeColor="accent1" w:themeShade="BF"/>
    </w:rPr>
  </w:style>
  <w:style w:type="paragraph" w:styleId="IntenseQuote">
    <w:name w:val="Intense Quote"/>
    <w:basedOn w:val="Normal"/>
    <w:next w:val="Normal"/>
    <w:link w:val="IntenseQuoteChar"/>
    <w:uiPriority w:val="30"/>
    <w:qFormat/>
    <w:rsid w:val="002C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75E"/>
    <w:rPr>
      <w:i/>
      <w:iCs/>
      <w:color w:val="0F4761" w:themeColor="accent1" w:themeShade="BF"/>
    </w:rPr>
  </w:style>
  <w:style w:type="character" w:styleId="IntenseReference">
    <w:name w:val="Intense Reference"/>
    <w:basedOn w:val="DefaultParagraphFont"/>
    <w:uiPriority w:val="32"/>
    <w:qFormat/>
    <w:rsid w:val="002C7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Coulton</dc:creator>
  <cp:keywords/>
  <dc:description/>
  <cp:lastModifiedBy>Darren Coulton</cp:lastModifiedBy>
  <cp:revision>2</cp:revision>
  <dcterms:created xsi:type="dcterms:W3CDTF">2025-10-29T15:30:00Z</dcterms:created>
  <dcterms:modified xsi:type="dcterms:W3CDTF">2025-10-29T15:30:00Z</dcterms:modified>
</cp:coreProperties>
</file>